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חזרה ומשחקים בשירה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תוכן ומבנה השירים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כמו דימוי, האנשה ואירוניה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לשאלות בבחינת הבגרות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חמישה בתים מתקצרים כדי להמחיש שהחמצן אוזל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הדובר שר שיר של אום כולתום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לפנלופה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המשפט המרכזי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הדימוי לקוח מהיציע במגרש הכדורגל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השיר לעובדה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(מבנה של בתים מתקצרים)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(הילד רואה את גב אביו)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(השכינה מתוארת עם כנף שבורה)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פנלופה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ועיון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הרחבה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שם שיר ואמצעי אמנותי מדויק מתוכו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שהדוברת ממתינה בנאמנות כמו פנלופה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ברור בין מבנה כגון קיצור בתים למשמעות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להריץ את החידון בעל פה לפני מילוי הדף כדי לרענן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ולתת לכל קבוצה שיר אחד להעמקה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בכל השירים את הקשר בין מבנה לצורה ולמשמעות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חזרה ומשחקים בשירה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חזרה על מגוון שירים שנלמדו במסגרת הבגרות, דרך שאלות על תוכן, מבנה ואמצעים אמנותיים.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קובנה  ·  פנלופה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למבנה הבתים בשיר המדינה שכחה תינוק במכונית ולמה זה 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הבתים מתארכים כדי להראות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חמישה בתים מתקצרים כדי להמחיש שהחמצן אוזל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הבתים זהים כדי ליצור רוגע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מסתיים השיר מזרח?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הדובר חוזר לבגדד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הסבתא מוצאת בקבוק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הדובר שר שיר של אום כולתום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מושווה הדוברת בסוף השיר זמר נוגה?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לרות המואבייה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לסולווייג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לפנלופה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בשיר זמר נוגה הדרכים נפגשות לרגע ונפרדות לעד, כלומר המפגש קצר והפרידה לתמיד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בשיר לבדי השכינה מתוארת כבעלת כנף שבורה באמצעות האנשה ודימוי לציפור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בשיר המדינה שכחה תינוק במכונית הדימוי לקונפורמיות לקוח מעולם בית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בין השיר לעובדה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המדינה שכחה תינוק במכונית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השכינה מתוארת עם כנף שבורה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ירושה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מבנה של בתים מתקצרים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לבדי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הילד רואה את גב אביו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השיר ימים לבנים נכתב ב__________ בשנת 1920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בשיר זמר נוגה הדוברת מדמה את עצמה בסופו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שיר אחד ואמצעי אמנותי מרכזי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המשמעות של סיום השיר זמר נוגה בהשוואה לפנלופה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חזרה ומשחקים בשירה לבגרות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